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D3" w:rsidRDefault="00082B95">
      <w:pPr>
        <w:pStyle w:val="Style2"/>
        <w:widowControl/>
        <w:spacing w:line="240" w:lineRule="auto"/>
        <w:ind w:firstLine="0"/>
        <w:jc w:val="center"/>
      </w:pPr>
      <w:r>
        <w:rPr>
          <w:noProof/>
        </w:rPr>
        <w:drawing>
          <wp:anchor distT="0" distB="0" distL="133350" distR="116840" simplePos="0" relativeHeight="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464310" cy="1033145"/>
            <wp:effectExtent l="0" t="0" r="0" b="0"/>
            <wp:wrapNone/>
            <wp:docPr id="1" name="Картинка1" descr="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 descr="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Arial"/>
          <w:b/>
          <w:sz w:val="28"/>
          <w:szCs w:val="28"/>
        </w:rPr>
        <w:t xml:space="preserve">                </w:t>
      </w:r>
    </w:p>
    <w:p w:rsidR="00F23BD3" w:rsidRDefault="00F23BD3">
      <w:pPr>
        <w:pStyle w:val="Style2"/>
        <w:widowControl/>
        <w:spacing w:line="240" w:lineRule="auto"/>
        <w:ind w:left="1416" w:firstLine="708"/>
        <w:rPr>
          <w:rFonts w:ascii="Century Gothic" w:hAnsi="Century Gothic" w:cs="Arial"/>
          <w:b/>
          <w:sz w:val="28"/>
          <w:szCs w:val="28"/>
        </w:rPr>
      </w:pPr>
    </w:p>
    <w:p w:rsidR="00F23BD3" w:rsidRDefault="00082B95" w:rsidP="00381746">
      <w:pPr>
        <w:pStyle w:val="Style2"/>
        <w:widowControl/>
        <w:spacing w:line="240" w:lineRule="auto"/>
        <w:ind w:left="1416" w:firstLine="708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Стоимость услуг на санаторно-курортное лечение в санатории «Русь» </w:t>
      </w:r>
      <w:r w:rsidR="00381746">
        <w:rPr>
          <w:rFonts w:ascii="Century Gothic" w:hAnsi="Century Gothic" w:cs="Arial"/>
          <w:b/>
          <w:sz w:val="28"/>
          <w:szCs w:val="28"/>
        </w:rPr>
        <w:t>с 15% скидкой              согласно договору с краевой организацией Профсоюза</w:t>
      </w:r>
    </w:p>
    <w:p w:rsidR="00F23BD3" w:rsidRDefault="00082B95">
      <w:pPr>
        <w:pStyle w:val="Style2"/>
        <w:widowControl/>
        <w:spacing w:line="240" w:lineRule="auto"/>
        <w:ind w:left="4956" w:firstLine="708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с 01.08.2019г. по 30.11.2019г.</w:t>
      </w:r>
    </w:p>
    <w:p w:rsidR="00F23BD3" w:rsidRDefault="00082B95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    </w:t>
      </w:r>
    </w:p>
    <w:p w:rsidR="00F23BD3" w:rsidRDefault="00082B9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Путевка – это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лечение+питание+проживание</w:t>
      </w:r>
      <w:proofErr w:type="spellEnd"/>
      <w:r>
        <w:rPr>
          <w:rFonts w:ascii="Century Gothic" w:hAnsi="Century Gothic" w:cs="Arial"/>
          <w:b/>
          <w:sz w:val="28"/>
          <w:szCs w:val="28"/>
        </w:rPr>
        <w:t xml:space="preserve"> (от 10 дней)</w:t>
      </w:r>
    </w:p>
    <w:p w:rsidR="00F23BD3" w:rsidRDefault="00082B95">
      <w:pPr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sz w:val="22"/>
          <w:szCs w:val="28"/>
        </w:rPr>
        <w:t>Для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2"/>
          <w:szCs w:val="28"/>
        </w:rPr>
        <w:t>ее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8"/>
        </w:rPr>
        <w:t>офромления</w:t>
      </w:r>
      <w:proofErr w:type="spellEnd"/>
      <w:r>
        <w:rPr>
          <w:rFonts w:ascii="Century Gothic" w:hAnsi="Century Gothic" w:cs="Arial"/>
          <w:sz w:val="22"/>
          <w:szCs w:val="28"/>
        </w:rPr>
        <w:t xml:space="preserve"> необходимо иметь санаторно-курортную карту</w:t>
      </w:r>
    </w:p>
    <w:tbl>
      <w:tblPr>
        <w:tblW w:w="1541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4"/>
        <w:gridCol w:w="1278"/>
        <w:gridCol w:w="1416"/>
        <w:gridCol w:w="1559"/>
        <w:gridCol w:w="1560"/>
        <w:gridCol w:w="1701"/>
        <w:gridCol w:w="1417"/>
        <w:gridCol w:w="1558"/>
        <w:gridCol w:w="1419"/>
        <w:gridCol w:w="1415"/>
      </w:tblGrid>
      <w:tr w:rsidR="00F23BD3">
        <w:trPr>
          <w:trHeight w:val="482"/>
        </w:trPr>
        <w:tc>
          <w:tcPr>
            <w:tcW w:w="2093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F23BD3" w:rsidRDefault="00F23BD3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F23BD3" w:rsidRDefault="00082B95">
            <w:pPr>
              <w:jc w:val="center"/>
              <w:rPr>
                <w:rFonts w:ascii="Century Gothic" w:hAnsi="Century Gothic" w:cs="Century Gothic"/>
                <w:sz w:val="22"/>
                <w:szCs w:val="32"/>
              </w:rPr>
            </w:pPr>
            <w:r>
              <w:rPr>
                <w:rFonts w:ascii="Century Gothic" w:hAnsi="Century Gothic" w:cs="Century Gothic"/>
                <w:sz w:val="22"/>
                <w:szCs w:val="32"/>
              </w:rPr>
              <w:t>ПУТЕВКА</w:t>
            </w:r>
          </w:p>
          <w:p w:rsidR="00F23BD3" w:rsidRDefault="00082B95">
            <w:pPr>
              <w:jc w:val="center"/>
              <w:rPr>
                <w:rFonts w:ascii="Century Gothic" w:hAnsi="Century Gothic" w:cs="Century Gothic"/>
                <w:sz w:val="20"/>
                <w:szCs w:val="32"/>
              </w:rPr>
            </w:pPr>
            <w:r>
              <w:rPr>
                <w:rFonts w:ascii="Century Gothic" w:hAnsi="Century Gothic" w:cs="Century Gothic"/>
                <w:sz w:val="20"/>
                <w:szCs w:val="32"/>
              </w:rPr>
              <w:t>(1 день, 1 место)</w:t>
            </w:r>
          </w:p>
        </w:tc>
        <w:tc>
          <w:tcPr>
            <w:tcW w:w="8930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2-х местный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1- местный</w:t>
            </w:r>
          </w:p>
        </w:tc>
        <w:tc>
          <w:tcPr>
            <w:tcW w:w="283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val="en-US" w:bidi="ru-RU"/>
              </w:rPr>
              <w:t>3-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х местный</w:t>
            </w:r>
          </w:p>
        </w:tc>
      </w:tr>
      <w:tr w:rsidR="00F23BD3">
        <w:trPr>
          <w:trHeight w:val="587"/>
        </w:trPr>
        <w:tc>
          <w:tcPr>
            <w:tcW w:w="2093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F23BD3" w:rsidRDefault="00F23BD3">
            <w:pPr>
              <w:widowControl w:val="0"/>
              <w:suppressAutoHyphens w:val="0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1»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1»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/2этаж/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/2-3 этаж/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«Комфорт»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«Люкс»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«Стандарт»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</w:tc>
        <w:tc>
          <w:tcPr>
            <w:tcW w:w="14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</w:tc>
      </w:tr>
      <w:tr w:rsidR="00F23BD3">
        <w:trPr>
          <w:trHeight w:val="294"/>
        </w:trPr>
        <w:tc>
          <w:tcPr>
            <w:tcW w:w="20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F23BD3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Стандартная</w:t>
            </w:r>
          </w:p>
          <w:p w:rsidR="00F23BD3" w:rsidRDefault="00F23BD3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ind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2295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ind w:left="-132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2380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2465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2550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2535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3060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2805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2210</w:t>
            </w:r>
          </w:p>
        </w:tc>
        <w:tc>
          <w:tcPr>
            <w:tcW w:w="14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2380</w:t>
            </w:r>
          </w:p>
        </w:tc>
      </w:tr>
      <w:tr w:rsidR="00F23BD3">
        <w:trPr>
          <w:trHeight w:val="587"/>
        </w:trPr>
        <w:tc>
          <w:tcPr>
            <w:tcW w:w="20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F23BD3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«Мать и Дитя»</w:t>
            </w: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3740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widowControl w:val="0"/>
              <w:suppressAutoHyphens w:val="0"/>
              <w:ind w:right="-108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3910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4080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4250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4420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5100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-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3570</w:t>
            </w:r>
          </w:p>
        </w:tc>
        <w:tc>
          <w:tcPr>
            <w:tcW w:w="14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F23BD3" w:rsidRDefault="006F725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3910</w:t>
            </w:r>
          </w:p>
        </w:tc>
      </w:tr>
    </w:tbl>
    <w:p w:rsidR="00F23BD3" w:rsidRDefault="00F23BD3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F23BD3" w:rsidRDefault="00082B9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Курсовка – это одна или две услуги в комплексе (от 1 дня, кроме курсовок с лечением)</w:t>
      </w:r>
    </w:p>
    <w:p w:rsidR="00F23BD3" w:rsidRDefault="00082B9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Arial"/>
          <w:sz w:val="22"/>
          <w:szCs w:val="28"/>
        </w:rPr>
        <w:t xml:space="preserve">   </w:t>
      </w:r>
      <w:proofErr w:type="gramStart"/>
      <w:r>
        <w:rPr>
          <w:rFonts w:ascii="Century Gothic" w:hAnsi="Century Gothic" w:cs="Arial"/>
          <w:sz w:val="22"/>
          <w:szCs w:val="28"/>
        </w:rPr>
        <w:t>Для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2"/>
          <w:szCs w:val="28"/>
        </w:rPr>
        <w:t>ее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8"/>
        </w:rPr>
        <w:t>офромления</w:t>
      </w:r>
      <w:proofErr w:type="spellEnd"/>
      <w:r>
        <w:rPr>
          <w:rFonts w:ascii="Century Gothic" w:hAnsi="Century Gothic" w:cs="Arial"/>
          <w:sz w:val="22"/>
          <w:szCs w:val="28"/>
        </w:rPr>
        <w:t xml:space="preserve"> санаторно-курортная карта не обязательна (кроме курсовок с лечением)</w:t>
      </w:r>
    </w:p>
    <w:tbl>
      <w:tblPr>
        <w:tblW w:w="15417" w:type="dxa"/>
        <w:tblInd w:w="-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5"/>
        <w:gridCol w:w="1303"/>
        <w:gridCol w:w="1276"/>
        <w:gridCol w:w="1417"/>
        <w:gridCol w:w="1418"/>
        <w:gridCol w:w="1558"/>
        <w:gridCol w:w="1419"/>
        <w:gridCol w:w="1461"/>
        <w:gridCol w:w="1509"/>
        <w:gridCol w:w="1701"/>
      </w:tblGrid>
      <w:tr w:rsidR="00F23BD3" w:rsidTr="006F7250">
        <w:trPr>
          <w:trHeight w:val="594"/>
        </w:trPr>
        <w:tc>
          <w:tcPr>
            <w:tcW w:w="235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F23BD3" w:rsidRDefault="00F23BD3">
            <w:pPr>
              <w:jc w:val="center"/>
              <w:rPr>
                <w:rFonts w:ascii="Century Gothic" w:hAnsi="Century Gothic" w:cs="Century Gothic"/>
                <w:sz w:val="22"/>
                <w:szCs w:val="32"/>
              </w:rPr>
            </w:pPr>
          </w:p>
          <w:p w:rsidR="00F23BD3" w:rsidRDefault="00082B95">
            <w:pPr>
              <w:jc w:val="center"/>
              <w:rPr>
                <w:rFonts w:ascii="Century Gothic" w:hAnsi="Century Gothic" w:cs="Century Gothic"/>
                <w:sz w:val="22"/>
                <w:szCs w:val="32"/>
              </w:rPr>
            </w:pPr>
            <w:r>
              <w:rPr>
                <w:rFonts w:ascii="Century Gothic" w:hAnsi="Century Gothic" w:cs="Century Gothic"/>
                <w:sz w:val="22"/>
                <w:szCs w:val="32"/>
              </w:rPr>
              <w:t xml:space="preserve">КУРСОВКА </w:t>
            </w:r>
          </w:p>
          <w:p w:rsidR="00F23BD3" w:rsidRDefault="00082B95">
            <w:pPr>
              <w:jc w:val="center"/>
              <w:rPr>
                <w:rFonts w:ascii="Century Gothic" w:hAnsi="Century Gothic" w:cs="Century Gothic"/>
                <w:sz w:val="20"/>
                <w:szCs w:val="32"/>
              </w:rPr>
            </w:pPr>
            <w:r>
              <w:rPr>
                <w:rFonts w:ascii="Century Gothic" w:hAnsi="Century Gothic" w:cs="Century Gothic"/>
                <w:sz w:val="20"/>
                <w:szCs w:val="32"/>
              </w:rPr>
              <w:t>(1 день, 1 место)</w:t>
            </w:r>
          </w:p>
          <w:p w:rsidR="00F23BD3" w:rsidRDefault="00F23BD3">
            <w:pPr>
              <w:jc w:val="center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</w:tc>
        <w:tc>
          <w:tcPr>
            <w:tcW w:w="8391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2-х местный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1- местный</w:t>
            </w:r>
          </w:p>
        </w:tc>
        <w:tc>
          <w:tcPr>
            <w:tcW w:w="321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3-х местный</w:t>
            </w:r>
          </w:p>
        </w:tc>
      </w:tr>
      <w:tr w:rsidR="00F23BD3" w:rsidTr="006F7250">
        <w:trPr>
          <w:trHeight w:val="405"/>
        </w:trPr>
        <w:tc>
          <w:tcPr>
            <w:tcW w:w="2355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F23BD3" w:rsidRDefault="00F23BD3">
            <w:pPr>
              <w:widowControl w:val="0"/>
              <w:suppressAutoHyphens w:val="0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</w:p>
        </w:tc>
        <w:tc>
          <w:tcPr>
            <w:tcW w:w="13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1»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1»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/2этаж/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/2-3 этаж/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«Комфорт»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«Люкс»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«Стандарт»</w:t>
            </w:r>
          </w:p>
        </w:tc>
        <w:tc>
          <w:tcPr>
            <w:tcW w:w="15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n-US"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</w:tc>
      </w:tr>
      <w:tr w:rsidR="00F23BD3" w:rsidTr="006F7250">
        <w:trPr>
          <w:trHeight w:val="543"/>
        </w:trPr>
        <w:tc>
          <w:tcPr>
            <w:tcW w:w="23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18"/>
                <w:szCs w:val="20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32"/>
                <w:lang w:bidi="ru-RU"/>
              </w:rPr>
              <w:t>Проживание + питание</w:t>
            </w:r>
          </w:p>
        </w:tc>
        <w:tc>
          <w:tcPr>
            <w:tcW w:w="13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1785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1870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1955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2040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2210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2720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2550</w:t>
            </w:r>
          </w:p>
        </w:tc>
        <w:tc>
          <w:tcPr>
            <w:tcW w:w="15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1870</w:t>
            </w:r>
          </w:p>
        </w:tc>
      </w:tr>
      <w:tr w:rsidR="00F23BD3" w:rsidTr="006F7250">
        <w:trPr>
          <w:trHeight w:val="543"/>
        </w:trPr>
        <w:tc>
          <w:tcPr>
            <w:tcW w:w="23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18"/>
                <w:szCs w:val="20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32"/>
                <w:lang w:bidi="ru-RU"/>
              </w:rPr>
              <w:t>Проживание + лечение</w:t>
            </w:r>
          </w:p>
        </w:tc>
        <w:tc>
          <w:tcPr>
            <w:tcW w:w="13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1615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1785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1955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2550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2380</w:t>
            </w:r>
          </w:p>
        </w:tc>
        <w:tc>
          <w:tcPr>
            <w:tcW w:w="15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1615</w:t>
            </w:r>
          </w:p>
        </w:tc>
      </w:tr>
      <w:tr w:rsidR="00F23BD3" w:rsidTr="006F7250">
        <w:trPr>
          <w:trHeight w:val="543"/>
        </w:trPr>
        <w:tc>
          <w:tcPr>
            <w:tcW w:w="23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18"/>
                <w:szCs w:val="20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32"/>
                <w:lang w:bidi="ru-RU"/>
              </w:rPr>
              <w:t>Проживание</w:t>
            </w:r>
          </w:p>
        </w:tc>
        <w:tc>
          <w:tcPr>
            <w:tcW w:w="13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1190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1275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1360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1530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2040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1870</w:t>
            </w:r>
          </w:p>
        </w:tc>
        <w:tc>
          <w:tcPr>
            <w:tcW w:w="15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6F725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1190</w:t>
            </w:r>
          </w:p>
        </w:tc>
      </w:tr>
    </w:tbl>
    <w:p w:rsidR="00F23BD3" w:rsidRDefault="00F23BD3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F23BD3" w:rsidRDefault="00F23BD3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</w:p>
    <w:tbl>
      <w:tblPr>
        <w:tblW w:w="10207" w:type="dxa"/>
        <w:tblInd w:w="32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3"/>
        <w:gridCol w:w="1317"/>
        <w:gridCol w:w="1345"/>
        <w:gridCol w:w="4407"/>
        <w:gridCol w:w="2305"/>
      </w:tblGrid>
      <w:tr w:rsidR="00F23BD3" w:rsidTr="00381746">
        <w:trPr>
          <w:trHeight w:val="414"/>
        </w:trPr>
        <w:tc>
          <w:tcPr>
            <w:tcW w:w="833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F23BD3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</w:p>
          <w:p w:rsidR="00F23BD3" w:rsidRDefault="00082B95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  <w:r>
              <w:rPr>
                <w:rFonts w:ascii="Century Gothic" w:hAnsi="Century Gothic" w:cs="Century Gothic"/>
                <w:b/>
                <w:sz w:val="22"/>
                <w:szCs w:val="32"/>
              </w:rPr>
              <w:t>1 день</w:t>
            </w:r>
          </w:p>
        </w:tc>
        <w:tc>
          <w:tcPr>
            <w:tcW w:w="1317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  <w:r>
              <w:rPr>
                <w:rFonts w:ascii="Century Gothic" w:hAnsi="Century Gothic" w:cs="Century Gothic"/>
                <w:b/>
                <w:sz w:val="22"/>
                <w:szCs w:val="32"/>
              </w:rPr>
              <w:t>Лечение</w:t>
            </w:r>
          </w:p>
        </w:tc>
        <w:tc>
          <w:tcPr>
            <w:tcW w:w="134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Лечение+</w:t>
            </w:r>
          </w:p>
          <w:p w:rsidR="00F23BD3" w:rsidRDefault="00082B95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питание</w:t>
            </w:r>
          </w:p>
        </w:tc>
        <w:tc>
          <w:tcPr>
            <w:tcW w:w="671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Диетическое питание</w:t>
            </w:r>
          </w:p>
        </w:tc>
      </w:tr>
      <w:tr w:rsidR="00381746" w:rsidTr="00381746">
        <w:trPr>
          <w:trHeight w:val="414"/>
        </w:trPr>
        <w:tc>
          <w:tcPr>
            <w:tcW w:w="833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381746" w:rsidRDefault="00381746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317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381746" w:rsidRDefault="00381746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  <w:vAlign w:val="center"/>
          </w:tcPr>
          <w:p w:rsidR="00381746" w:rsidRDefault="00381746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440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381746" w:rsidRDefault="00381746">
            <w:pPr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3-х разовое</w:t>
            </w:r>
          </w:p>
        </w:tc>
        <w:tc>
          <w:tcPr>
            <w:tcW w:w="2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81746" w:rsidRDefault="00381746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Путевка/Курсовка</w:t>
            </w:r>
          </w:p>
        </w:tc>
      </w:tr>
      <w:tr w:rsidR="00381746" w:rsidTr="00D71B24">
        <w:trPr>
          <w:trHeight w:val="384"/>
        </w:trPr>
        <w:tc>
          <w:tcPr>
            <w:tcW w:w="833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381746" w:rsidRDefault="00381746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81746" w:rsidRDefault="00B06133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595</w:t>
            </w:r>
          </w:p>
        </w:tc>
        <w:tc>
          <w:tcPr>
            <w:tcW w:w="13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81746" w:rsidRDefault="00B06133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1402,5</w:t>
            </w:r>
          </w:p>
        </w:tc>
        <w:tc>
          <w:tcPr>
            <w:tcW w:w="440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81746" w:rsidRDefault="00B06133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85</w:t>
            </w:r>
            <w:r w:rsidR="00381746"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0</w:t>
            </w:r>
          </w:p>
        </w:tc>
        <w:tc>
          <w:tcPr>
            <w:tcW w:w="2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81746" w:rsidRDefault="00B06133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765</w:t>
            </w:r>
          </w:p>
        </w:tc>
      </w:tr>
    </w:tbl>
    <w:p w:rsidR="00F23BD3" w:rsidRDefault="00F23BD3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Century Gothic"/>
          <w:sz w:val="22"/>
        </w:rPr>
      </w:pPr>
    </w:p>
    <w:p w:rsidR="00F23BD3" w:rsidRDefault="00082B95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                                                     </w:t>
      </w:r>
    </w:p>
    <w:p w:rsidR="00F23BD3" w:rsidRDefault="00F23BD3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F23BD3" w:rsidRDefault="00F23BD3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14"/>
        <w:gridCol w:w="1409"/>
        <w:gridCol w:w="1435"/>
        <w:gridCol w:w="1403"/>
        <w:gridCol w:w="1403"/>
        <w:gridCol w:w="1482"/>
        <w:gridCol w:w="1405"/>
        <w:gridCol w:w="1556"/>
        <w:gridCol w:w="1274"/>
        <w:gridCol w:w="1553"/>
      </w:tblGrid>
      <w:tr w:rsidR="00F23BD3" w:rsidTr="00B06133">
        <w:trPr>
          <w:trHeight w:val="554"/>
        </w:trPr>
        <w:tc>
          <w:tcPr>
            <w:tcW w:w="2214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F23BD3" w:rsidRDefault="00F23BD3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F23BD3" w:rsidRDefault="008543AA">
            <w:pPr>
              <w:jc w:val="center"/>
              <w:rPr>
                <w:rFonts w:ascii="Century Gothic" w:hAnsi="Century Gothic" w:cs="Century Gothic"/>
                <w:sz w:val="20"/>
                <w:szCs w:val="32"/>
              </w:rPr>
            </w:pPr>
            <w:r>
              <w:rPr>
                <w:rFonts w:ascii="Century Gothic" w:hAnsi="Century Gothic" w:cs="Century Gothic"/>
                <w:b/>
                <w:sz w:val="22"/>
                <w:szCs w:val="32"/>
              </w:rPr>
              <w:t>Путёвка</w:t>
            </w:r>
            <w:r w:rsidRPr="009D2CB9">
              <w:rPr>
                <w:rFonts w:ascii="Century Gothic" w:hAnsi="Century Gothic" w:cs="Century Gothic"/>
                <w:b/>
                <w:sz w:val="22"/>
                <w:szCs w:val="32"/>
              </w:rPr>
              <w:t xml:space="preserve"> по программе «55+»</w:t>
            </w:r>
            <w:r>
              <w:rPr>
                <w:rFonts w:ascii="Century Gothic" w:hAnsi="Century Gothic" w:cs="Century Gothic"/>
                <w:sz w:val="20"/>
                <w:szCs w:val="32"/>
              </w:rPr>
              <w:t xml:space="preserve"> </w:t>
            </w:r>
            <w:r w:rsidR="00082B95">
              <w:rPr>
                <w:rFonts w:ascii="Century Gothic" w:hAnsi="Century Gothic" w:cs="Century Gothic"/>
                <w:sz w:val="20"/>
                <w:szCs w:val="32"/>
              </w:rPr>
              <w:t>(1 день, 1 место)</w:t>
            </w:r>
          </w:p>
        </w:tc>
        <w:tc>
          <w:tcPr>
            <w:tcW w:w="853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2-х местный</w:t>
            </w:r>
          </w:p>
        </w:tc>
        <w:tc>
          <w:tcPr>
            <w:tcW w:w="15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1- местный</w:t>
            </w:r>
          </w:p>
        </w:tc>
        <w:tc>
          <w:tcPr>
            <w:tcW w:w="282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val="en-US" w:bidi="ru-RU"/>
              </w:rPr>
              <w:t>3-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х местный</w:t>
            </w:r>
          </w:p>
        </w:tc>
      </w:tr>
      <w:tr w:rsidR="00F23BD3" w:rsidTr="00B06133">
        <w:trPr>
          <w:trHeight w:val="587"/>
        </w:trPr>
        <w:tc>
          <w:tcPr>
            <w:tcW w:w="2214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F23BD3" w:rsidRDefault="00F23BD3">
            <w:pPr>
              <w:widowControl w:val="0"/>
              <w:suppressAutoHyphens w:val="0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</w:p>
        </w:tc>
        <w:tc>
          <w:tcPr>
            <w:tcW w:w="14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1»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1»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/2этаж/</w:t>
            </w:r>
          </w:p>
        </w:tc>
        <w:tc>
          <w:tcPr>
            <w:tcW w:w="14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/2-3 этаж/</w:t>
            </w:r>
          </w:p>
        </w:tc>
        <w:tc>
          <w:tcPr>
            <w:tcW w:w="14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«Комфорт»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«Люкс»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5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«Стандарт»</w:t>
            </w:r>
          </w:p>
        </w:tc>
        <w:tc>
          <w:tcPr>
            <w:tcW w:w="127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</w:tc>
        <w:tc>
          <w:tcPr>
            <w:tcW w:w="15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</w:tc>
      </w:tr>
      <w:tr w:rsidR="00F23BD3" w:rsidTr="00B06133">
        <w:trPr>
          <w:trHeight w:val="294"/>
        </w:trPr>
        <w:tc>
          <w:tcPr>
            <w:tcW w:w="22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Проживание + питание + лечение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b/>
                <w:lang w:bidi="ru-RU"/>
              </w:rPr>
            </w:pPr>
            <w:r>
              <w:rPr>
                <w:rFonts w:ascii="Century Gothic" w:eastAsia="Century Gothic" w:hAnsi="Century Gothic" w:cs="Century Gothic"/>
                <w:lang w:bidi="ru-RU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lang w:bidi="ru-RU"/>
              </w:rPr>
              <w:t xml:space="preserve">«55+» 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от 7к/д</w:t>
            </w:r>
          </w:p>
        </w:tc>
        <w:tc>
          <w:tcPr>
            <w:tcW w:w="14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2125</w:t>
            </w:r>
          </w:p>
        </w:tc>
        <w:tc>
          <w:tcPr>
            <w:tcW w:w="14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2210</w:t>
            </w:r>
          </w:p>
        </w:tc>
        <w:tc>
          <w:tcPr>
            <w:tcW w:w="14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2295</w:t>
            </w:r>
          </w:p>
        </w:tc>
        <w:tc>
          <w:tcPr>
            <w:tcW w:w="14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2380</w:t>
            </w:r>
          </w:p>
        </w:tc>
        <w:tc>
          <w:tcPr>
            <w:tcW w:w="14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2465</w:t>
            </w:r>
          </w:p>
        </w:tc>
        <w:tc>
          <w:tcPr>
            <w:tcW w:w="14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2890</w:t>
            </w:r>
          </w:p>
        </w:tc>
        <w:tc>
          <w:tcPr>
            <w:tcW w:w="15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2635</w:t>
            </w:r>
          </w:p>
        </w:tc>
        <w:tc>
          <w:tcPr>
            <w:tcW w:w="127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2040</w:t>
            </w:r>
          </w:p>
        </w:tc>
        <w:tc>
          <w:tcPr>
            <w:tcW w:w="15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2210</w:t>
            </w:r>
          </w:p>
        </w:tc>
      </w:tr>
      <w:tr w:rsidR="00F23BD3" w:rsidTr="00B06133">
        <w:trPr>
          <w:trHeight w:val="1493"/>
        </w:trPr>
        <w:tc>
          <w:tcPr>
            <w:tcW w:w="22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Проживание + питание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b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lang w:bidi="ru-RU"/>
              </w:rPr>
              <w:t>«Тур выходного дня»</w:t>
            </w:r>
          </w:p>
          <w:p w:rsidR="00F23BD3" w:rsidRDefault="00082B9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от 1к/д</w:t>
            </w:r>
          </w:p>
        </w:tc>
        <w:tc>
          <w:tcPr>
            <w:tcW w:w="14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1445</w:t>
            </w:r>
          </w:p>
        </w:tc>
        <w:tc>
          <w:tcPr>
            <w:tcW w:w="14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1530</w:t>
            </w:r>
          </w:p>
        </w:tc>
        <w:tc>
          <w:tcPr>
            <w:tcW w:w="14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1615</w:t>
            </w:r>
          </w:p>
        </w:tc>
        <w:tc>
          <w:tcPr>
            <w:tcW w:w="14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1700</w:t>
            </w:r>
          </w:p>
        </w:tc>
        <w:tc>
          <w:tcPr>
            <w:tcW w:w="14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1870</w:t>
            </w:r>
          </w:p>
        </w:tc>
        <w:tc>
          <w:tcPr>
            <w:tcW w:w="14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2380</w:t>
            </w:r>
          </w:p>
        </w:tc>
        <w:tc>
          <w:tcPr>
            <w:tcW w:w="15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2210</w:t>
            </w:r>
          </w:p>
        </w:tc>
        <w:tc>
          <w:tcPr>
            <w:tcW w:w="127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1360</w:t>
            </w:r>
          </w:p>
        </w:tc>
        <w:tc>
          <w:tcPr>
            <w:tcW w:w="15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F23BD3" w:rsidRDefault="00B06133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1530</w:t>
            </w:r>
          </w:p>
        </w:tc>
      </w:tr>
    </w:tbl>
    <w:p w:rsidR="00F23BD3" w:rsidRDefault="00F23BD3">
      <w:pPr>
        <w:pStyle w:val="Style2"/>
        <w:widowControl/>
        <w:spacing w:line="276" w:lineRule="auto"/>
        <w:ind w:firstLine="0"/>
        <w:rPr>
          <w:rFonts w:ascii="Century Gothic" w:hAnsi="Century Gothic" w:cs="Century Gothic"/>
          <w:szCs w:val="20"/>
        </w:rPr>
      </w:pPr>
    </w:p>
    <w:p w:rsidR="00F23BD3" w:rsidRDefault="00082B95">
      <w:pPr>
        <w:pStyle w:val="Style2"/>
        <w:widowControl/>
        <w:spacing w:line="276" w:lineRule="auto"/>
        <w:ind w:left="1416" w:firstLine="0"/>
        <w:rPr>
          <w:rFonts w:ascii="Century Gothic" w:hAnsi="Century Gothic" w:cs="Century Gothic"/>
          <w:sz w:val="28"/>
        </w:rPr>
      </w:pPr>
      <w:r>
        <w:rPr>
          <w:rFonts w:ascii="Century Gothic" w:hAnsi="Century Gothic" w:cs="Century Gothic"/>
          <w:b/>
          <w:color w:val="00B050"/>
          <w:sz w:val="28"/>
        </w:rPr>
        <w:t xml:space="preserve">                                           ИНФОРМАЦИЯ ПО СПЕЦИАЛЬНЫМ ТАРИФАМ</w:t>
      </w:r>
    </w:p>
    <w:p w:rsidR="00F23BD3" w:rsidRDefault="00082B95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Предложение «Тур выходного дня» действительно с пятницы по понедельни</w:t>
      </w:r>
      <w:proofErr w:type="gramStart"/>
      <w:r>
        <w:rPr>
          <w:rFonts w:ascii="Century Gothic" w:hAnsi="Century Gothic" w:cs="Century Gothic"/>
        </w:rPr>
        <w:t>к(</w:t>
      </w:r>
      <w:proofErr w:type="gramEnd"/>
      <w:r>
        <w:rPr>
          <w:rFonts w:ascii="Century Gothic" w:hAnsi="Century Gothic" w:cs="Century Gothic"/>
        </w:rPr>
        <w:t>от 1 к/д), время заезда 12-00;</w:t>
      </w:r>
    </w:p>
    <w:p w:rsidR="00F23BD3" w:rsidRDefault="008543AA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Программ</w:t>
      </w:r>
      <w:r w:rsidR="00082B95">
        <w:rPr>
          <w:rFonts w:ascii="Century Gothic" w:hAnsi="Century Gothic" w:cs="Century Gothic"/>
        </w:rPr>
        <w:t>а «55+» от 7к/д с лечением;</w:t>
      </w:r>
    </w:p>
    <w:p w:rsidR="00F23BD3" w:rsidRDefault="00082B95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Путевка «Мать и Дитя» с лечением  для одного взрослого и одного ребенка возрастом от 4 до 14 лет включительно;</w:t>
      </w:r>
    </w:p>
    <w:p w:rsidR="00F23BD3" w:rsidRPr="008543AA" w:rsidRDefault="00082B95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rFonts w:ascii="Century Gothic" w:hAnsi="Century Gothic" w:cs="Century Gothic"/>
          <w:b/>
        </w:rPr>
      </w:pPr>
      <w:r w:rsidRPr="008543AA">
        <w:rPr>
          <w:rFonts w:ascii="Century Gothic" w:hAnsi="Century Gothic" w:cs="Century Gothic"/>
          <w:b/>
        </w:rPr>
        <w:t>Для детей от 4 до 14 лет включительно детский тариф -10% от стоимости;</w:t>
      </w:r>
    </w:p>
    <w:p w:rsidR="00F23BD3" w:rsidRDefault="008543AA">
      <w:pPr>
        <w:pStyle w:val="af0"/>
        <w:numPr>
          <w:ilvl w:val="0"/>
          <w:numId w:val="1"/>
        </w:numPr>
        <w:ind w:hanging="360"/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</w:rPr>
        <w:t>Детям до 4</w:t>
      </w:r>
      <w:r w:rsidR="00082B95">
        <w:rPr>
          <w:rFonts w:ascii="Century Gothic" w:hAnsi="Century Gothic" w:cs="Century Gothic"/>
        </w:rPr>
        <w:t xml:space="preserve"> лет включительно без предоставления места, питания и лечения – бесплатно;</w:t>
      </w:r>
    </w:p>
    <w:p w:rsidR="00F23BD3" w:rsidRDefault="00082B95">
      <w:pPr>
        <w:pStyle w:val="af0"/>
        <w:numPr>
          <w:ilvl w:val="0"/>
          <w:numId w:val="1"/>
        </w:numPr>
        <w:ind w:hanging="360"/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</w:rPr>
        <w:t>Скидка на дополнительное место: - 25% от тарифа. (В путевке Стандарт и Курсовке 55+ цена на доп. место указана в прайс-листе</w:t>
      </w:r>
      <w:proofErr w:type="gramStart"/>
      <w:r>
        <w:rPr>
          <w:rFonts w:ascii="Century Gothic" w:hAnsi="Century Gothic" w:cs="Century Gothic"/>
        </w:rPr>
        <w:t xml:space="preserve"> )</w:t>
      </w:r>
      <w:proofErr w:type="gramEnd"/>
      <w:r>
        <w:rPr>
          <w:rFonts w:ascii="Century Gothic" w:hAnsi="Century Gothic" w:cs="Century Gothic"/>
        </w:rPr>
        <w:t>. Необходимо заранее уточнить о возможности размещения дополнительного места;</w:t>
      </w:r>
    </w:p>
    <w:p w:rsidR="00F23BD3" w:rsidRPr="008543AA" w:rsidRDefault="00082B95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rFonts w:ascii="Century Gothic" w:hAnsi="Century Gothic" w:cs="Century Gothic"/>
          <w:b/>
          <w:sz w:val="22"/>
          <w:szCs w:val="28"/>
        </w:rPr>
      </w:pPr>
      <w:r w:rsidRPr="008543AA">
        <w:rPr>
          <w:rFonts w:ascii="Century Gothic" w:hAnsi="Century Gothic" w:cs="Century Gothic"/>
          <w:b/>
        </w:rPr>
        <w:t>Стоимость одноместного размещения в двухместном номере +50% к выбранному тарифу.</w:t>
      </w:r>
      <w:r w:rsidRPr="008543AA">
        <w:rPr>
          <w:rFonts w:ascii="Century Gothic" w:hAnsi="Century Gothic" w:cs="Century Gothic"/>
          <w:b/>
          <w:color w:val="00B050"/>
          <w:sz w:val="28"/>
        </w:rPr>
        <w:t xml:space="preserve"> </w:t>
      </w:r>
      <w:r w:rsidRPr="008543AA">
        <w:rPr>
          <w:rFonts w:ascii="Century Gothic" w:hAnsi="Century Gothic" w:cs="Century Gothic"/>
          <w:b/>
          <w:sz w:val="22"/>
        </w:rPr>
        <w:t xml:space="preserve">                                        </w:t>
      </w:r>
      <w:r w:rsidRPr="008543AA">
        <w:rPr>
          <w:rFonts w:ascii="Century Gothic" w:hAnsi="Century Gothic" w:cs="Century Gothic"/>
          <w:b/>
          <w:sz w:val="22"/>
        </w:rPr>
        <w:tab/>
      </w: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  <w:rPr>
          <w:rFonts w:ascii="Century Gothic" w:hAnsi="Century Gothic" w:cs="Arial"/>
          <w:szCs w:val="28"/>
        </w:rPr>
      </w:pPr>
    </w:p>
    <w:p w:rsidR="00F23BD3" w:rsidRDefault="00F23BD3">
      <w:pPr>
        <w:spacing w:line="276" w:lineRule="auto"/>
      </w:pPr>
      <w:bookmarkStart w:id="0" w:name="_GoBack"/>
      <w:bookmarkEnd w:id="0"/>
    </w:p>
    <w:sectPr w:rsidR="00F23BD3">
      <w:pgSz w:w="16838" w:h="11906" w:orient="landscape"/>
      <w:pgMar w:top="426" w:right="567" w:bottom="142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B0"/>
    <w:multiLevelType w:val="multilevel"/>
    <w:tmpl w:val="F486784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1">
    <w:nsid w:val="12CE1D6D"/>
    <w:multiLevelType w:val="multilevel"/>
    <w:tmpl w:val="08D2B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D3"/>
    <w:rsid w:val="00082B95"/>
    <w:rsid w:val="00381746"/>
    <w:rsid w:val="00557819"/>
    <w:rsid w:val="006F7250"/>
    <w:rsid w:val="008543AA"/>
    <w:rsid w:val="00B06133"/>
    <w:rsid w:val="00F2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0"/>
    <w:pPr>
      <w:suppressAutoHyphens/>
    </w:pPr>
    <w:rPr>
      <w:color w:val="000000"/>
      <w:sz w:val="24"/>
      <w:szCs w:val="24"/>
    </w:rPr>
  </w:style>
  <w:style w:type="paragraph" w:styleId="3">
    <w:name w:val="heading 3"/>
    <w:basedOn w:val="a"/>
    <w:qFormat/>
    <w:rsid w:val="00AF3E40"/>
    <w:pPr>
      <w:keepNext/>
      <w:tabs>
        <w:tab w:val="left" w:pos="720"/>
      </w:tabs>
      <w:spacing w:before="60" w:after="60"/>
      <w:ind w:left="720" w:hanging="720"/>
      <w:jc w:val="center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basedOn w:val="a0"/>
    <w:qFormat/>
    <w:rsid w:val="00AF3E40"/>
  </w:style>
  <w:style w:type="character" w:customStyle="1" w:styleId="-">
    <w:name w:val="Интернет-ссылка"/>
    <w:basedOn w:val="a0"/>
    <w:rsid w:val="00AF3E40"/>
    <w:rPr>
      <w:color w:val="0000FF"/>
      <w:u w:val="single"/>
    </w:rPr>
  </w:style>
  <w:style w:type="character" w:customStyle="1" w:styleId="FontStyle12">
    <w:name w:val="Font Style12"/>
    <w:basedOn w:val="a0"/>
    <w:qFormat/>
    <w:rsid w:val="00AF3E40"/>
    <w:rPr>
      <w:rFonts w:ascii="Times New Roman" w:hAnsi="Times New Roman" w:cs="Times New Roman"/>
      <w:sz w:val="16"/>
      <w:szCs w:val="16"/>
    </w:rPr>
  </w:style>
  <w:style w:type="character" w:customStyle="1" w:styleId="2">
    <w:name w:val="Знак Знак2"/>
    <w:basedOn w:val="a0"/>
    <w:qFormat/>
    <w:rsid w:val="00AF3E40"/>
    <w:rPr>
      <w:sz w:val="24"/>
      <w:szCs w:val="24"/>
    </w:rPr>
  </w:style>
  <w:style w:type="character" w:customStyle="1" w:styleId="10">
    <w:name w:val="Знак Знак1"/>
    <w:basedOn w:val="a0"/>
    <w:qFormat/>
    <w:rsid w:val="00AF3E40"/>
    <w:rPr>
      <w:sz w:val="24"/>
      <w:szCs w:val="24"/>
    </w:rPr>
  </w:style>
  <w:style w:type="character" w:customStyle="1" w:styleId="a3">
    <w:name w:val="Знак Знак"/>
    <w:basedOn w:val="a0"/>
    <w:qFormat/>
    <w:rsid w:val="00AF3E4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AF3E40"/>
    <w:rPr>
      <w:b/>
      <w:color w:val="000000"/>
      <w:sz w:val="32"/>
      <w:szCs w:val="24"/>
    </w:rPr>
  </w:style>
  <w:style w:type="paragraph" w:customStyle="1" w:styleId="a5">
    <w:name w:val="Заголовок"/>
    <w:basedOn w:val="a"/>
    <w:next w:val="a6"/>
    <w:qFormat/>
    <w:rsid w:val="00AF3E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F3E40"/>
    <w:rPr>
      <w:b/>
      <w:sz w:val="32"/>
    </w:rPr>
  </w:style>
  <w:style w:type="paragraph" w:styleId="a7">
    <w:name w:val="List"/>
    <w:basedOn w:val="a6"/>
    <w:rsid w:val="00AF3E4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rsid w:val="00AF3E40"/>
    <w:pPr>
      <w:spacing w:before="120" w:after="120"/>
    </w:pPr>
    <w:rPr>
      <w:rFonts w:cs="Mangal"/>
      <w:i/>
    </w:rPr>
  </w:style>
  <w:style w:type="paragraph" w:customStyle="1" w:styleId="12">
    <w:name w:val="Указатель1"/>
    <w:basedOn w:val="a"/>
    <w:qFormat/>
    <w:rsid w:val="00AF3E40"/>
    <w:rPr>
      <w:rFonts w:cs="Mangal"/>
    </w:rPr>
  </w:style>
  <w:style w:type="paragraph" w:styleId="aa">
    <w:name w:val="Normal (Web)"/>
    <w:basedOn w:val="a"/>
    <w:qFormat/>
    <w:rsid w:val="00AF3E40"/>
    <w:pPr>
      <w:spacing w:before="280" w:after="280"/>
    </w:pPr>
  </w:style>
  <w:style w:type="paragraph" w:customStyle="1" w:styleId="Style2">
    <w:name w:val="Style2"/>
    <w:basedOn w:val="a"/>
    <w:qFormat/>
    <w:rsid w:val="00AF3E40"/>
    <w:pPr>
      <w:widowControl w:val="0"/>
      <w:spacing w:line="204" w:lineRule="exact"/>
      <w:ind w:hanging="182"/>
    </w:pPr>
  </w:style>
  <w:style w:type="paragraph" w:styleId="ab">
    <w:name w:val="header"/>
    <w:basedOn w:val="a"/>
    <w:rsid w:val="00AF3E4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F3E40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AF3E40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AF3E40"/>
  </w:style>
  <w:style w:type="paragraph" w:customStyle="1" w:styleId="af">
    <w:name w:val="Заголовок таблицы"/>
    <w:basedOn w:val="ae"/>
    <w:qFormat/>
    <w:rsid w:val="00AF3E40"/>
    <w:pPr>
      <w:jc w:val="center"/>
    </w:pPr>
    <w:rPr>
      <w:b/>
    </w:rPr>
  </w:style>
  <w:style w:type="paragraph" w:styleId="af0">
    <w:name w:val="List Paragraph"/>
    <w:basedOn w:val="a"/>
    <w:qFormat/>
    <w:rsid w:val="00AF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dc:description/>
  <cp:lastModifiedBy>User</cp:lastModifiedBy>
  <cp:revision>10</cp:revision>
  <cp:lastPrinted>2019-02-14T08:01:00Z</cp:lastPrinted>
  <dcterms:created xsi:type="dcterms:W3CDTF">2019-03-06T10:28:00Z</dcterms:created>
  <dcterms:modified xsi:type="dcterms:W3CDTF">2019-04-05T07:21:00Z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